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детского дорожно-транспортного травматизма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Нижний Тагил и </w:t>
      </w:r>
      <w:proofErr w:type="spellStart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Горноуральском</w:t>
      </w:r>
      <w:proofErr w:type="spellEnd"/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округе</w:t>
      </w:r>
    </w:p>
    <w:p w:rsidR="00193539" w:rsidRPr="00193539" w:rsidRDefault="00193539" w:rsidP="00193539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месяц 2025  года.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Times New Roman"/>
          <w:b/>
          <w:bCs/>
          <w:kern w:val="2"/>
          <w:sz w:val="28"/>
          <w:szCs w:val="24"/>
          <w:lang w:eastAsia="ru-RU"/>
        </w:rPr>
      </w:pP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 начала 2025 года на территории обслуживания МУ МВД России «Нижнетагильское» 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 участием детей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зарегистрированы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ДТП (0), в которых травмы получили 7 детей (0), гибели детей не допущено (0).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ДТП с участием </w:t>
      </w:r>
      <w:r w:rsidRPr="000F7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детей-пешеходов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результате которых травмировались 2 ребенка.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ДТП с участием </w:t>
      </w:r>
      <w:r w:rsidRPr="000F7A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детей- пассажиров</w:t>
      </w:r>
      <w:r w:rsidRPr="000F7AD9">
        <w:rPr>
          <w:rFonts w:ascii="Times New Roman" w:eastAsia="Calibri" w:hAnsi="Times New Roman" w:cs="Times New Roman"/>
          <w:color w:val="000000"/>
          <w:sz w:val="28"/>
          <w:szCs w:val="28"/>
        </w:rPr>
        <w:t>, в результате которых травмы получили 5 детей. Дети перевозились в соответствие с требованиями ПДД РФ.</w:t>
      </w:r>
    </w:p>
    <w:p w:rsidR="00193539" w:rsidRDefault="00193539" w:rsidP="00193539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</w:p>
    <w:p w:rsidR="00193539" w:rsidRPr="000F7AD9" w:rsidRDefault="00193539" w:rsidP="00193539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ДТП по районам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  <w:tr w:rsidR="00193539" w:rsidRPr="000F7AD9" w:rsidTr="00535DBB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39" w:rsidRPr="000F7AD9" w:rsidRDefault="00193539" w:rsidP="00535DBB">
            <w:pPr>
              <w:widowControl w:val="0"/>
              <w:tabs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0F7AD9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0</w:t>
            </w:r>
          </w:p>
        </w:tc>
      </w:tr>
    </w:tbl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ab/>
        <w:t xml:space="preserve">  </w:t>
      </w:r>
    </w:p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ab/>
        <w:t xml:space="preserve">    ДТП с участием детей зарегистрированы в понедельник, вторник, четверг, субботу. </w:t>
      </w:r>
      <w:r w:rsidRPr="000F7A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193539" w:rsidRPr="000F7AD9" w:rsidRDefault="00193539" w:rsidP="00193539">
      <w:pPr>
        <w:widowControl w:val="0"/>
        <w:tabs>
          <w:tab w:val="left" w:pos="180"/>
          <w:tab w:val="left" w:pos="1080"/>
        </w:tabs>
        <w:suppressAutoHyphens/>
        <w:spacing w:after="0" w:line="240" w:lineRule="auto"/>
        <w:ind w:right="-6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0F7AD9">
        <w:rPr>
          <w:rFonts w:ascii="Times New Roman" w:eastAsia="Source Han Sans CN Regular" w:hAnsi="Times New Roman" w:cs="Times New Roman"/>
          <w:b/>
          <w:bCs/>
          <w:kern w:val="2"/>
          <w:sz w:val="28"/>
          <w:szCs w:val="28"/>
          <w:lang w:eastAsia="ru-RU"/>
        </w:rPr>
        <w:t>Пассажиры вр</w:t>
      </w:r>
      <w:bookmarkStart w:id="0" w:name="_GoBack"/>
      <w:bookmarkEnd w:id="0"/>
      <w:r w:rsidRPr="000F7AD9">
        <w:rPr>
          <w:rFonts w:ascii="Times New Roman" w:eastAsia="Source Han Sans CN Regular" w:hAnsi="Times New Roman" w:cs="Times New Roman"/>
          <w:b/>
          <w:bCs/>
          <w:kern w:val="2"/>
          <w:sz w:val="28"/>
          <w:szCs w:val="28"/>
          <w:lang w:eastAsia="ru-RU"/>
        </w:rPr>
        <w:t>емя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: 07.00, 09.45. 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Пешеходы время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: 13.00, 20.15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Участниками ДТП стали учащиеся образовательных организаций: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Школы: № 25, Лицей № 39, № 7 </w:t>
      </w:r>
      <w:proofErr w:type="spellStart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Сысертский</w:t>
      </w:r>
      <w:proofErr w:type="spellEnd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район.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Садики: № 20 (3 ребенка-пассажира), № 20 </w:t>
      </w:r>
      <w:proofErr w:type="spellStart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Сысертский</w:t>
      </w:r>
      <w:proofErr w:type="spellEnd"/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район.</w:t>
      </w:r>
    </w:p>
    <w:p w:rsidR="0019353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Возраст детей, попавших в ДТП: 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2 года, 4 года (2), 6 лет,</w:t>
      </w: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  </w:t>
      </w:r>
      <w:r w:rsidRPr="000F7AD9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8 лет, 9 лет, 12 лет. 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ind w:firstLine="600"/>
        <w:jc w:val="both"/>
        <w:rPr>
          <w:rFonts w:ascii="PT Astra Serif" w:eastAsia="Source Han Sans CN Regular" w:hAnsi="PT Astra Serif" w:cs="Times New Roman"/>
          <w:b/>
          <w:kern w:val="2"/>
          <w:sz w:val="28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 xml:space="preserve">В темное время суток на одежде детей и взрослых необходимо использовать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световозвращающие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 элементы.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>Запрещается кататься с горок и наледей, выходящих на проезжую часть.</w:t>
      </w:r>
    </w:p>
    <w:p w:rsidR="00193539" w:rsidRPr="000F7AD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</w:pPr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ab/>
        <w:t xml:space="preserve">Запрещается перевозить детей на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тюббингах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, </w:t>
      </w:r>
      <w:proofErr w:type="spellStart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>снегокатах</w:t>
      </w:r>
      <w:proofErr w:type="spellEnd"/>
      <w:r w:rsidRPr="000F7AD9">
        <w:rPr>
          <w:rFonts w:ascii="Times New Roman" w:eastAsia="Source Han Sans CN Regular" w:hAnsi="Times New Roman" w:cs="Times New Roman"/>
          <w:b/>
          <w:kern w:val="2"/>
          <w:sz w:val="28"/>
          <w:szCs w:val="28"/>
          <w:lang w:eastAsia="ru-RU"/>
        </w:rPr>
        <w:t xml:space="preserve">, буксируемых с помощью автомобилей или снегоходов.   </w:t>
      </w:r>
    </w:p>
    <w:p w:rsidR="00193539" w:rsidRPr="0019353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 </w:t>
      </w:r>
    </w:p>
    <w:p w:rsidR="0045774A" w:rsidRPr="00193539" w:rsidRDefault="00193539" w:rsidP="00193539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i/>
          <w:kern w:val="2"/>
          <w:sz w:val="24"/>
          <w:szCs w:val="24"/>
          <w:lang w:eastAsia="ru-RU"/>
        </w:rPr>
      </w:pPr>
      <w:r w:rsidRPr="000F7AD9">
        <w:rPr>
          <w:rFonts w:ascii="Times New Roman" w:eastAsia="Source Han Sans CN Regular" w:hAnsi="Times New Roman" w:cs="Times New Roman"/>
          <w:i/>
          <w:kern w:val="2"/>
          <w:sz w:val="24"/>
          <w:szCs w:val="24"/>
          <w:lang w:eastAsia="ru-RU"/>
        </w:rPr>
        <w:t>Отделение пропаганды отдела Госавтоинспекции МУ МВД России «Нижнетагильское»</w:t>
      </w:r>
    </w:p>
    <w:sectPr w:rsidR="0045774A" w:rsidRPr="00193539" w:rsidSect="001935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B"/>
    <w:rsid w:val="00193539"/>
    <w:rsid w:val="0045774A"/>
    <w:rsid w:val="00E140FB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agrebenkina3</dc:creator>
  <cp:lastModifiedBy>Вакансия - Козлова Е.В.</cp:lastModifiedBy>
  <cp:revision>2</cp:revision>
  <cp:lastPrinted>2025-02-19T11:34:00Z</cp:lastPrinted>
  <dcterms:created xsi:type="dcterms:W3CDTF">2025-02-19T11:34:00Z</dcterms:created>
  <dcterms:modified xsi:type="dcterms:W3CDTF">2025-02-19T11:34:00Z</dcterms:modified>
</cp:coreProperties>
</file>